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AB" w:rsidRPr="006845AB" w:rsidRDefault="006845AB" w:rsidP="006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6BF8" w:rsidRPr="00506BF8" w:rsidRDefault="00506BF8" w:rsidP="0050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0066" w:rsidRPr="008A2822" w:rsidRDefault="00506BF8" w:rsidP="00506BF8">
      <w:pPr>
        <w:pStyle w:val="TableParagraph"/>
        <w:numPr>
          <w:ilvl w:val="0"/>
          <w:numId w:val="1"/>
        </w:numPr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>Опишите суть предмета фармацевтической хим</w:t>
      </w:r>
      <w:proofErr w:type="gramStart"/>
      <w:r w:rsidRPr="008A2822">
        <w:rPr>
          <w:sz w:val="24"/>
          <w:highlight w:val="yellow"/>
        </w:rPr>
        <w:t>ии и ее</w:t>
      </w:r>
      <w:proofErr w:type="gramEnd"/>
      <w:r w:rsidRPr="008A2822">
        <w:rPr>
          <w:sz w:val="24"/>
          <w:highlight w:val="yellow"/>
        </w:rPr>
        <w:t xml:space="preserve"> связь с другими</w:t>
      </w:r>
      <w:r w:rsidRPr="008A2822">
        <w:rPr>
          <w:sz w:val="24"/>
          <w:highlight w:val="yellow"/>
          <w:lang w:val="kk-KZ"/>
        </w:rPr>
        <w:t xml:space="preserve"> </w:t>
      </w:r>
      <w:r w:rsidRPr="008A2822">
        <w:rPr>
          <w:sz w:val="24"/>
          <w:highlight w:val="yellow"/>
        </w:rPr>
        <w:t>дисциплинами</w:t>
      </w:r>
    </w:p>
    <w:p w:rsidR="00506BF8" w:rsidRPr="008A2822" w:rsidRDefault="00506BF8" w:rsidP="00506BF8">
      <w:pPr>
        <w:pStyle w:val="TableParagraph"/>
        <w:numPr>
          <w:ilvl w:val="0"/>
          <w:numId w:val="1"/>
        </w:numPr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>Опишите объекты фармацевтической химии.</w:t>
      </w:r>
    </w:p>
    <w:p w:rsidR="00506BF8" w:rsidRPr="00FA23BD" w:rsidRDefault="003C0765" w:rsidP="00506BF8">
      <w:pPr>
        <w:pStyle w:val="TableParagraph"/>
        <w:numPr>
          <w:ilvl w:val="0"/>
          <w:numId w:val="1"/>
        </w:numPr>
        <w:ind w:left="0" w:firstLine="567"/>
        <w:jc w:val="both"/>
        <w:rPr>
          <w:color w:val="FF0000"/>
          <w:sz w:val="24"/>
        </w:rPr>
      </w:pPr>
      <w:r w:rsidRPr="00FA23BD">
        <w:rPr>
          <w:color w:val="FF0000"/>
          <w:sz w:val="24"/>
          <w:lang w:val="kk-KZ"/>
        </w:rPr>
        <w:t xml:space="preserve">Объясните </w:t>
      </w:r>
      <w:r w:rsidR="00506BF8" w:rsidRPr="00FA23BD">
        <w:rPr>
          <w:color w:val="FF0000"/>
          <w:sz w:val="24"/>
        </w:rPr>
        <w:t xml:space="preserve"> современных проблем фармацевтической химии.</w:t>
      </w:r>
    </w:p>
    <w:p w:rsidR="00506BF8" w:rsidRPr="008A2822" w:rsidRDefault="00506BF8" w:rsidP="00506BF8">
      <w:pPr>
        <w:pStyle w:val="TableParagraph"/>
        <w:numPr>
          <w:ilvl w:val="0"/>
          <w:numId w:val="1"/>
        </w:numPr>
        <w:ind w:left="0" w:firstLine="567"/>
        <w:jc w:val="both"/>
        <w:rPr>
          <w:sz w:val="24"/>
        </w:rPr>
      </w:pPr>
      <w:r w:rsidRPr="008A2822">
        <w:rPr>
          <w:sz w:val="24"/>
        </w:rPr>
        <w:t>Оцените развитие фармацевтической химии в Казахстане.</w:t>
      </w:r>
    </w:p>
    <w:p w:rsidR="00506BF8" w:rsidRPr="00FA23BD" w:rsidRDefault="003C0765" w:rsidP="00506BF8">
      <w:pPr>
        <w:pStyle w:val="TableParagraph"/>
        <w:numPr>
          <w:ilvl w:val="0"/>
          <w:numId w:val="1"/>
        </w:numPr>
        <w:ind w:left="0" w:firstLine="567"/>
        <w:jc w:val="both"/>
        <w:rPr>
          <w:color w:val="FF0000"/>
          <w:sz w:val="24"/>
        </w:rPr>
      </w:pPr>
      <w:r w:rsidRPr="00FA23BD">
        <w:rPr>
          <w:color w:val="FF0000"/>
          <w:sz w:val="24"/>
          <w:lang w:val="kk-KZ"/>
        </w:rPr>
        <w:t>Объясните</w:t>
      </w:r>
      <w:r w:rsidR="00506BF8" w:rsidRPr="00FA23BD">
        <w:rPr>
          <w:color w:val="FF0000"/>
          <w:sz w:val="24"/>
        </w:rPr>
        <w:t xml:space="preserve"> научно-техническую документацию и законодательные аспекты,</w:t>
      </w:r>
      <w:r w:rsidR="00506BF8" w:rsidRPr="00FA23BD">
        <w:rPr>
          <w:color w:val="FF0000"/>
          <w:sz w:val="24"/>
          <w:lang w:val="kk-KZ"/>
        </w:rPr>
        <w:t xml:space="preserve"> </w:t>
      </w:r>
      <w:r w:rsidR="00506BF8" w:rsidRPr="00FA23BD">
        <w:rPr>
          <w:color w:val="FF0000"/>
          <w:sz w:val="24"/>
        </w:rPr>
        <w:t>регламентирующие фармакопейные статьи.</w:t>
      </w:r>
    </w:p>
    <w:p w:rsidR="00506BF8" w:rsidRPr="00136DEA" w:rsidRDefault="00506BF8" w:rsidP="00506BF8">
      <w:pPr>
        <w:pStyle w:val="TableParagraph"/>
        <w:numPr>
          <w:ilvl w:val="0"/>
          <w:numId w:val="1"/>
        </w:numPr>
        <w:ind w:left="0" w:firstLine="567"/>
        <w:jc w:val="both"/>
        <w:rPr>
          <w:sz w:val="24"/>
          <w:highlight w:val="yellow"/>
        </w:rPr>
      </w:pPr>
      <w:r w:rsidRPr="00136DEA">
        <w:rPr>
          <w:sz w:val="24"/>
          <w:highlight w:val="yellow"/>
        </w:rPr>
        <w:t>Приведите</w:t>
      </w:r>
      <w:r w:rsidRPr="00136DEA">
        <w:rPr>
          <w:sz w:val="24"/>
          <w:highlight w:val="yellow"/>
        </w:rPr>
        <w:tab/>
        <w:t>нормативные</w:t>
      </w:r>
      <w:r w:rsidR="003C0765" w:rsidRPr="00136DEA">
        <w:rPr>
          <w:sz w:val="24"/>
          <w:highlight w:val="yellow"/>
          <w:lang w:val="kk-KZ"/>
        </w:rPr>
        <w:t xml:space="preserve"> </w:t>
      </w:r>
      <w:r w:rsidRPr="00136DEA">
        <w:rPr>
          <w:sz w:val="24"/>
          <w:highlight w:val="yellow"/>
        </w:rPr>
        <w:tab/>
        <w:t>треб</w:t>
      </w:r>
      <w:r w:rsidR="003C0765" w:rsidRPr="00136DEA">
        <w:rPr>
          <w:sz w:val="24"/>
          <w:highlight w:val="yellow"/>
        </w:rPr>
        <w:t>ования</w:t>
      </w:r>
      <w:r w:rsidR="003C0765" w:rsidRPr="00136DEA">
        <w:rPr>
          <w:sz w:val="24"/>
          <w:highlight w:val="yellow"/>
        </w:rPr>
        <w:tab/>
        <w:t>к</w:t>
      </w:r>
      <w:r w:rsidR="003C0765" w:rsidRPr="00136DEA">
        <w:rPr>
          <w:sz w:val="24"/>
          <w:highlight w:val="yellow"/>
        </w:rPr>
        <w:tab/>
        <w:t>качеству</w:t>
      </w:r>
      <w:r w:rsidR="003C0765" w:rsidRPr="00136DEA">
        <w:rPr>
          <w:sz w:val="24"/>
          <w:highlight w:val="yellow"/>
          <w:lang w:val="kk-KZ"/>
        </w:rPr>
        <w:t xml:space="preserve"> </w:t>
      </w:r>
      <w:r w:rsidRPr="00136DEA">
        <w:rPr>
          <w:sz w:val="24"/>
          <w:highlight w:val="yellow"/>
        </w:rPr>
        <w:t>лекарственных</w:t>
      </w:r>
      <w:r w:rsidRPr="00136DEA">
        <w:rPr>
          <w:sz w:val="24"/>
          <w:highlight w:val="yellow"/>
          <w:lang w:val="kk-KZ"/>
        </w:rPr>
        <w:t xml:space="preserve"> </w:t>
      </w:r>
      <w:r w:rsidRPr="00136DEA">
        <w:rPr>
          <w:spacing w:val="-5"/>
          <w:sz w:val="24"/>
          <w:highlight w:val="yellow"/>
        </w:rPr>
        <w:t xml:space="preserve">форм </w:t>
      </w:r>
      <w:r w:rsidRPr="00136DEA">
        <w:rPr>
          <w:sz w:val="24"/>
          <w:highlight w:val="yellow"/>
        </w:rPr>
        <w:t>(подлинность,</w:t>
      </w:r>
      <w:r w:rsidRPr="00136DEA">
        <w:rPr>
          <w:sz w:val="24"/>
          <w:highlight w:val="yellow"/>
        </w:rPr>
        <w:tab/>
        <w:t>доброкачественность,</w:t>
      </w:r>
      <w:r w:rsidRPr="00136DEA">
        <w:rPr>
          <w:sz w:val="24"/>
          <w:highlight w:val="yellow"/>
        </w:rPr>
        <w:tab/>
      </w:r>
      <w:r w:rsidRPr="00136DEA">
        <w:rPr>
          <w:sz w:val="24"/>
          <w:highlight w:val="yellow"/>
        </w:rPr>
        <w:tab/>
        <w:t>токсичность,</w:t>
      </w:r>
      <w:r w:rsidR="003C0765" w:rsidRPr="00136DEA">
        <w:rPr>
          <w:sz w:val="24"/>
          <w:highlight w:val="yellow"/>
          <w:lang w:val="kk-KZ"/>
        </w:rPr>
        <w:t xml:space="preserve"> </w:t>
      </w:r>
      <w:proofErr w:type="spellStart"/>
      <w:r w:rsidRPr="00136DEA">
        <w:rPr>
          <w:spacing w:val="-1"/>
          <w:sz w:val="24"/>
          <w:highlight w:val="yellow"/>
        </w:rPr>
        <w:t>специфичность</w:t>
      </w:r>
      <w:proofErr w:type="gramStart"/>
      <w:r w:rsidRPr="00136DEA">
        <w:rPr>
          <w:spacing w:val="-1"/>
          <w:sz w:val="24"/>
          <w:highlight w:val="yellow"/>
        </w:rPr>
        <w:t>,</w:t>
      </w:r>
      <w:r w:rsidRPr="00136DEA">
        <w:rPr>
          <w:sz w:val="24"/>
          <w:highlight w:val="yellow"/>
        </w:rPr>
        <w:t>р</w:t>
      </w:r>
      <w:proofErr w:type="gramEnd"/>
      <w:r w:rsidRPr="00136DEA">
        <w:rPr>
          <w:sz w:val="24"/>
          <w:highlight w:val="yellow"/>
        </w:rPr>
        <w:t>астворимость</w:t>
      </w:r>
      <w:proofErr w:type="spellEnd"/>
      <w:r w:rsidRPr="00136DEA">
        <w:rPr>
          <w:sz w:val="24"/>
          <w:highlight w:val="yellow"/>
        </w:rPr>
        <w:t xml:space="preserve">, </w:t>
      </w:r>
      <w:proofErr w:type="spellStart"/>
      <w:r w:rsidRPr="00136DEA">
        <w:rPr>
          <w:sz w:val="24"/>
          <w:highlight w:val="yellow"/>
        </w:rPr>
        <w:t>пирогенность</w:t>
      </w:r>
      <w:proofErr w:type="spellEnd"/>
      <w:r w:rsidRPr="00136DEA">
        <w:rPr>
          <w:sz w:val="24"/>
          <w:highlight w:val="yellow"/>
        </w:rPr>
        <w:t>, стерильность).</w:t>
      </w:r>
    </w:p>
    <w:p w:rsidR="001D6753" w:rsidRPr="00136DEA" w:rsidRDefault="00D1745E" w:rsidP="001D6753">
      <w:pPr>
        <w:pStyle w:val="TableParagraph"/>
        <w:numPr>
          <w:ilvl w:val="0"/>
          <w:numId w:val="1"/>
        </w:numPr>
        <w:jc w:val="both"/>
        <w:rPr>
          <w:sz w:val="24"/>
          <w:highlight w:val="yellow"/>
        </w:rPr>
      </w:pPr>
      <w:r w:rsidRPr="00136DEA">
        <w:rPr>
          <w:sz w:val="24"/>
          <w:highlight w:val="yellow"/>
        </w:rPr>
        <w:t xml:space="preserve">Объясните </w:t>
      </w:r>
      <w:r w:rsidRPr="00136DEA">
        <w:rPr>
          <w:sz w:val="24"/>
          <w:highlight w:val="yellow"/>
          <w:lang w:val="kk-KZ"/>
        </w:rPr>
        <w:t>о</w:t>
      </w:r>
      <w:proofErr w:type="spellStart"/>
      <w:r w:rsidRPr="00136DEA">
        <w:rPr>
          <w:sz w:val="24"/>
          <w:highlight w:val="yellow"/>
        </w:rPr>
        <w:t>рганизаци</w:t>
      </w:r>
      <w:proofErr w:type="spellEnd"/>
      <w:r w:rsidRPr="00136DEA">
        <w:rPr>
          <w:sz w:val="24"/>
          <w:highlight w:val="yellow"/>
          <w:lang w:val="kk-KZ"/>
        </w:rPr>
        <w:t>ю</w:t>
      </w:r>
      <w:r w:rsidR="001D6753" w:rsidRPr="00136DEA">
        <w:rPr>
          <w:sz w:val="24"/>
          <w:highlight w:val="yellow"/>
        </w:rPr>
        <w:t xml:space="preserve"> производства лекарственных сре</w:t>
      </w:r>
      <w:proofErr w:type="gramStart"/>
      <w:r w:rsidR="001D6753" w:rsidRPr="00136DEA">
        <w:rPr>
          <w:sz w:val="24"/>
          <w:highlight w:val="yellow"/>
        </w:rPr>
        <w:t>дств в с</w:t>
      </w:r>
      <w:proofErr w:type="gramEnd"/>
      <w:r w:rsidR="001D6753" w:rsidRPr="00136DEA">
        <w:rPr>
          <w:sz w:val="24"/>
          <w:highlight w:val="yellow"/>
        </w:rPr>
        <w:t>оответствии с современными требованиями GMP.</w:t>
      </w:r>
    </w:p>
    <w:p w:rsidR="001D6753" w:rsidRPr="008A2822" w:rsidRDefault="001D6753" w:rsidP="001D6753">
      <w:pPr>
        <w:pStyle w:val="TableParagraph"/>
        <w:numPr>
          <w:ilvl w:val="0"/>
          <w:numId w:val="1"/>
        </w:numPr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 xml:space="preserve">Объясните особенности процесса </w:t>
      </w:r>
      <w:proofErr w:type="spellStart"/>
      <w:r w:rsidRPr="008A2822">
        <w:rPr>
          <w:sz w:val="24"/>
          <w:highlight w:val="yellow"/>
        </w:rPr>
        <w:t>валидации</w:t>
      </w:r>
      <w:proofErr w:type="spellEnd"/>
      <w:r w:rsidRPr="008A2822">
        <w:rPr>
          <w:sz w:val="24"/>
          <w:highlight w:val="yellow"/>
        </w:rPr>
        <w:t xml:space="preserve"> при производстве </w:t>
      </w:r>
      <w:proofErr w:type="gramStart"/>
      <w:r w:rsidRPr="008A2822">
        <w:rPr>
          <w:sz w:val="24"/>
          <w:highlight w:val="yellow"/>
        </w:rPr>
        <w:t>лекарственных</w:t>
      </w:r>
      <w:proofErr w:type="gramEnd"/>
      <w:r w:rsidRPr="008A2822">
        <w:rPr>
          <w:sz w:val="24"/>
          <w:highlight w:val="yellow"/>
        </w:rPr>
        <w:t xml:space="preserve"> </w:t>
      </w:r>
      <w:proofErr w:type="spellStart"/>
      <w:r w:rsidRPr="008A2822">
        <w:rPr>
          <w:sz w:val="24"/>
          <w:highlight w:val="yellow"/>
        </w:rPr>
        <w:t>фитопрепаратов</w:t>
      </w:r>
      <w:proofErr w:type="spellEnd"/>
      <w:r w:rsidRPr="008A2822">
        <w:rPr>
          <w:sz w:val="24"/>
          <w:highlight w:val="yellow"/>
        </w:rPr>
        <w:t>.</w:t>
      </w:r>
    </w:p>
    <w:p w:rsidR="001D6753" w:rsidRPr="008A2822" w:rsidRDefault="001D6753" w:rsidP="001D6753">
      <w:pPr>
        <w:pStyle w:val="TableParagraph"/>
        <w:numPr>
          <w:ilvl w:val="0"/>
          <w:numId w:val="1"/>
        </w:numPr>
        <w:jc w:val="both"/>
        <w:rPr>
          <w:sz w:val="24"/>
          <w:highlight w:val="yellow"/>
        </w:rPr>
      </w:pPr>
      <w:r w:rsidRPr="008A2822">
        <w:rPr>
          <w:sz w:val="24"/>
          <w:highlight w:val="yellow"/>
          <w:lang w:val="kk-KZ"/>
        </w:rPr>
        <w:t xml:space="preserve">Оцените </w:t>
      </w:r>
      <w:r w:rsidRPr="008A2822">
        <w:rPr>
          <w:sz w:val="24"/>
          <w:highlight w:val="yellow"/>
        </w:rPr>
        <w:t xml:space="preserve"> </w:t>
      </w:r>
      <w:proofErr w:type="spellStart"/>
      <w:r w:rsidRPr="008A2822">
        <w:rPr>
          <w:sz w:val="24"/>
          <w:highlight w:val="yellow"/>
        </w:rPr>
        <w:t>разработк</w:t>
      </w:r>
      <w:proofErr w:type="spellEnd"/>
      <w:r w:rsidRPr="008A2822">
        <w:rPr>
          <w:sz w:val="24"/>
          <w:highlight w:val="yellow"/>
          <w:lang w:val="kk-KZ"/>
        </w:rPr>
        <w:t>у</w:t>
      </w:r>
      <w:r w:rsidRPr="008A2822">
        <w:rPr>
          <w:sz w:val="24"/>
          <w:highlight w:val="yellow"/>
        </w:rPr>
        <w:t xml:space="preserve"> лекарств в соответствии с международными стандартами GLP, GCP, GMP, GPP и национальными требованиями</w:t>
      </w:r>
    </w:p>
    <w:p w:rsidR="00D1745E" w:rsidRPr="008A2822" w:rsidRDefault="001D6753" w:rsidP="00D1745E">
      <w:pPr>
        <w:pStyle w:val="TableParagraph"/>
        <w:numPr>
          <w:ilvl w:val="0"/>
          <w:numId w:val="1"/>
        </w:numPr>
        <w:jc w:val="both"/>
        <w:rPr>
          <w:sz w:val="24"/>
          <w:highlight w:val="yellow"/>
        </w:rPr>
      </w:pPr>
      <w:r w:rsidRPr="008A2822">
        <w:rPr>
          <w:sz w:val="24"/>
          <w:highlight w:val="yellow"/>
          <w:lang w:val="kk-KZ"/>
        </w:rPr>
        <w:t>Опишите т</w:t>
      </w:r>
      <w:proofErr w:type="spellStart"/>
      <w:r w:rsidRPr="008A2822">
        <w:rPr>
          <w:sz w:val="24"/>
          <w:highlight w:val="yellow"/>
        </w:rPr>
        <w:t>ехнологический</w:t>
      </w:r>
      <w:proofErr w:type="spellEnd"/>
      <w:r w:rsidRPr="008A2822">
        <w:rPr>
          <w:sz w:val="24"/>
          <w:highlight w:val="yellow"/>
        </w:rPr>
        <w:t xml:space="preserve"> регламент на разработку лекарственных </w:t>
      </w:r>
      <w:proofErr w:type="spellStart"/>
      <w:r w:rsidRPr="008A2822">
        <w:rPr>
          <w:sz w:val="24"/>
          <w:highlight w:val="yellow"/>
        </w:rPr>
        <w:t>фитопрепаратов</w:t>
      </w:r>
      <w:proofErr w:type="spellEnd"/>
    </w:p>
    <w:p w:rsidR="001D6753" w:rsidRPr="008A2822" w:rsidRDefault="001D6753" w:rsidP="001D6753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>Опишите</w:t>
      </w:r>
      <w:r w:rsidRPr="008A2822">
        <w:rPr>
          <w:sz w:val="24"/>
          <w:highlight w:val="yellow"/>
        </w:rPr>
        <w:tab/>
        <w:t>твердые</w:t>
      </w:r>
      <w:r w:rsidRPr="008A2822">
        <w:rPr>
          <w:sz w:val="24"/>
          <w:highlight w:val="yellow"/>
        </w:rPr>
        <w:tab/>
        <w:t>лекарственные</w:t>
      </w:r>
      <w:r w:rsidRPr="008A2822">
        <w:rPr>
          <w:sz w:val="24"/>
          <w:highlight w:val="yellow"/>
        </w:rPr>
        <w:tab/>
        <w:t>формы</w:t>
      </w:r>
      <w:r w:rsidRPr="008A2822">
        <w:rPr>
          <w:sz w:val="24"/>
          <w:highlight w:val="yellow"/>
        </w:rPr>
        <w:tab/>
        <w:t>и</w:t>
      </w:r>
      <w:r w:rsidRPr="008A2822">
        <w:rPr>
          <w:sz w:val="24"/>
          <w:highlight w:val="yellow"/>
          <w:lang w:val="kk-KZ"/>
        </w:rPr>
        <w:t xml:space="preserve"> </w:t>
      </w:r>
      <w:r w:rsidRPr="008A2822">
        <w:rPr>
          <w:sz w:val="24"/>
          <w:highlight w:val="yellow"/>
        </w:rPr>
        <w:t>их</w:t>
      </w:r>
      <w:r w:rsidRPr="008A2822">
        <w:rPr>
          <w:sz w:val="24"/>
          <w:highlight w:val="yellow"/>
          <w:lang w:val="kk-KZ"/>
        </w:rPr>
        <w:t xml:space="preserve"> </w:t>
      </w:r>
      <w:r w:rsidRPr="008A2822">
        <w:rPr>
          <w:sz w:val="24"/>
          <w:highlight w:val="yellow"/>
        </w:rPr>
        <w:t>классификацию.</w:t>
      </w:r>
      <w:r w:rsidRPr="008A2822">
        <w:rPr>
          <w:sz w:val="24"/>
          <w:highlight w:val="yellow"/>
          <w:lang w:val="kk-KZ"/>
        </w:rPr>
        <w:t xml:space="preserve"> </w:t>
      </w:r>
      <w:r w:rsidRPr="008A2822">
        <w:rPr>
          <w:sz w:val="24"/>
          <w:highlight w:val="yellow"/>
        </w:rPr>
        <w:t>Охарактеризуйте вспомогательные вещества, входящие в состав твердых лекарственных форм.</w:t>
      </w:r>
    </w:p>
    <w:p w:rsidR="001D6753" w:rsidRPr="008A2822" w:rsidRDefault="001D6753" w:rsidP="001D6753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>Опишите   химические   методы</w:t>
      </w:r>
      <w:r w:rsidRPr="008A2822">
        <w:rPr>
          <w:spacing w:val="59"/>
          <w:sz w:val="24"/>
          <w:highlight w:val="yellow"/>
        </w:rPr>
        <w:t xml:space="preserve"> </w:t>
      </w:r>
      <w:r w:rsidRPr="008A2822">
        <w:rPr>
          <w:sz w:val="24"/>
          <w:highlight w:val="yellow"/>
        </w:rPr>
        <w:t xml:space="preserve">определения </w:t>
      </w:r>
      <w:r w:rsidRPr="008A2822">
        <w:rPr>
          <w:spacing w:val="40"/>
          <w:sz w:val="24"/>
          <w:highlight w:val="yellow"/>
        </w:rPr>
        <w:t xml:space="preserve"> </w:t>
      </w:r>
      <w:r w:rsidRPr="008A2822">
        <w:rPr>
          <w:sz w:val="24"/>
          <w:highlight w:val="yellow"/>
        </w:rPr>
        <w:t>подлинности</w:t>
      </w:r>
      <w:r w:rsidRPr="008A2822">
        <w:rPr>
          <w:sz w:val="24"/>
          <w:highlight w:val="yellow"/>
        </w:rPr>
        <w:tab/>
      </w:r>
      <w:r w:rsidRPr="008A2822">
        <w:rPr>
          <w:sz w:val="24"/>
          <w:highlight w:val="yellow"/>
          <w:lang w:val="kk-KZ"/>
        </w:rPr>
        <w:t xml:space="preserve"> </w:t>
      </w:r>
      <w:r w:rsidRPr="008A2822">
        <w:rPr>
          <w:sz w:val="24"/>
          <w:highlight w:val="yellow"/>
        </w:rPr>
        <w:t>лекарственных</w:t>
      </w:r>
      <w:r w:rsidRPr="008A2822">
        <w:rPr>
          <w:sz w:val="24"/>
          <w:highlight w:val="yellow"/>
          <w:lang w:val="kk-KZ"/>
        </w:rPr>
        <w:t xml:space="preserve"> </w:t>
      </w:r>
      <w:r w:rsidRPr="008A2822">
        <w:rPr>
          <w:sz w:val="24"/>
          <w:highlight w:val="yellow"/>
        </w:rPr>
        <w:t>препаратов.</w:t>
      </w:r>
    </w:p>
    <w:p w:rsidR="001D6753" w:rsidRPr="00FA23BD" w:rsidRDefault="00D1745E" w:rsidP="00D1745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FF0000"/>
          <w:sz w:val="24"/>
        </w:rPr>
      </w:pPr>
      <w:r w:rsidRPr="00FA23BD">
        <w:rPr>
          <w:color w:val="FF0000"/>
          <w:sz w:val="24"/>
        </w:rPr>
        <w:t>Опишите</w:t>
      </w:r>
      <w:r w:rsidRPr="00FA23BD">
        <w:rPr>
          <w:color w:val="FF0000"/>
          <w:sz w:val="24"/>
        </w:rPr>
        <w:tab/>
        <w:t>жидкие</w:t>
      </w:r>
      <w:r w:rsidRPr="00FA23BD">
        <w:rPr>
          <w:color w:val="FF0000"/>
          <w:sz w:val="24"/>
        </w:rPr>
        <w:tab/>
        <w:t>лекарственные</w:t>
      </w:r>
      <w:r w:rsidRPr="00FA23BD">
        <w:rPr>
          <w:color w:val="FF0000"/>
          <w:sz w:val="24"/>
        </w:rPr>
        <w:tab/>
        <w:t>формы,</w:t>
      </w:r>
      <w:r w:rsidRPr="00FA23BD">
        <w:rPr>
          <w:color w:val="FF0000"/>
          <w:sz w:val="24"/>
        </w:rPr>
        <w:tab/>
        <w:t>приведите</w:t>
      </w:r>
      <w:r w:rsidRPr="00FA23BD">
        <w:rPr>
          <w:color w:val="FF0000"/>
          <w:sz w:val="24"/>
        </w:rPr>
        <w:tab/>
        <w:t>примеры</w:t>
      </w:r>
      <w:r w:rsidRPr="00FA23BD">
        <w:rPr>
          <w:color w:val="FF0000"/>
          <w:sz w:val="24"/>
        </w:rPr>
        <w:tab/>
        <w:t>их</w:t>
      </w:r>
      <w:r w:rsidRPr="00FA23BD">
        <w:rPr>
          <w:color w:val="FF0000"/>
          <w:sz w:val="24"/>
          <w:lang w:val="kk-KZ"/>
        </w:rPr>
        <w:t xml:space="preserve"> </w:t>
      </w:r>
      <w:r w:rsidRPr="00FA23BD">
        <w:rPr>
          <w:color w:val="FF0000"/>
          <w:sz w:val="24"/>
        </w:rPr>
        <w:t>практического применения.</w:t>
      </w:r>
    </w:p>
    <w:p w:rsidR="00A67DFE" w:rsidRPr="00A67DFE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 w:rsidRPr="00A67DFE">
        <w:rPr>
          <w:sz w:val="24"/>
        </w:rPr>
        <w:t>Охарактеризуйте мягкие лекарственные формы (мази, пасты, капсулы,</w:t>
      </w:r>
      <w:r>
        <w:rPr>
          <w:sz w:val="24"/>
          <w:lang w:val="kk-KZ"/>
        </w:rPr>
        <w:t xml:space="preserve"> </w:t>
      </w:r>
      <w:r w:rsidRPr="00A67DFE">
        <w:rPr>
          <w:sz w:val="24"/>
        </w:rPr>
        <w:t>суппозитории и линименты) и вспомогательные вещества в их составе.</w:t>
      </w:r>
    </w:p>
    <w:p w:rsidR="00A67DFE" w:rsidRPr="00FA23BD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FF0000"/>
          <w:sz w:val="24"/>
        </w:rPr>
      </w:pPr>
      <w:r w:rsidRPr="00FA23BD">
        <w:rPr>
          <w:color w:val="FF0000"/>
          <w:sz w:val="24"/>
          <w:lang w:val="kk-KZ"/>
        </w:rPr>
        <w:t>Проанализируете природные и органические соединения, с помощью  жидкостной  хроматографий.</w:t>
      </w:r>
    </w:p>
    <w:p w:rsidR="00D1745E" w:rsidRPr="008A2822" w:rsidRDefault="00D1745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  <w:lang w:val="kk-KZ"/>
        </w:rPr>
        <w:t>Проанализируете природные и органические соединения, с помощью  газовый хроматографий.</w:t>
      </w:r>
    </w:p>
    <w:p w:rsidR="00A67DFE" w:rsidRPr="00136DEA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136DEA">
        <w:rPr>
          <w:sz w:val="24"/>
          <w:highlight w:val="yellow"/>
          <w:lang w:val="kk-KZ"/>
        </w:rPr>
        <w:t>Проанализируете природные и органические соединения, с помощью  ВЭЖХ</w:t>
      </w:r>
    </w:p>
    <w:p w:rsidR="00D1745E" w:rsidRPr="008A2822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>Оценит</w:t>
      </w:r>
      <w:r w:rsidRPr="008A2822">
        <w:rPr>
          <w:sz w:val="24"/>
          <w:highlight w:val="yellow"/>
          <w:lang w:val="kk-KZ"/>
        </w:rPr>
        <w:t xml:space="preserve">е </w:t>
      </w:r>
      <w:r w:rsidRPr="008A2822">
        <w:rPr>
          <w:sz w:val="24"/>
          <w:highlight w:val="yellow"/>
        </w:rPr>
        <w:t xml:space="preserve">возможности и значение </w:t>
      </w:r>
      <w:proofErr w:type="gramStart"/>
      <w:r w:rsidRPr="008A2822">
        <w:rPr>
          <w:sz w:val="24"/>
          <w:highlight w:val="yellow"/>
        </w:rPr>
        <w:t>УФ-спектроскопии</w:t>
      </w:r>
      <w:proofErr w:type="gramEnd"/>
      <w:r w:rsidRPr="008A2822">
        <w:rPr>
          <w:sz w:val="24"/>
          <w:highlight w:val="yellow"/>
        </w:rPr>
        <w:t xml:space="preserve"> в анализе лекарств.</w:t>
      </w:r>
    </w:p>
    <w:p w:rsidR="00A67DFE" w:rsidRPr="00136DEA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136DEA">
        <w:rPr>
          <w:sz w:val="24"/>
          <w:highlight w:val="yellow"/>
        </w:rPr>
        <w:t>Оценит</w:t>
      </w:r>
      <w:r w:rsidRPr="00136DEA">
        <w:rPr>
          <w:sz w:val="24"/>
          <w:highlight w:val="yellow"/>
          <w:lang w:val="kk-KZ"/>
        </w:rPr>
        <w:t>е</w:t>
      </w:r>
      <w:r w:rsidRPr="00136DEA">
        <w:rPr>
          <w:sz w:val="24"/>
          <w:highlight w:val="yellow"/>
        </w:rPr>
        <w:t xml:space="preserve"> возможности и значение </w:t>
      </w:r>
      <w:proofErr w:type="gramStart"/>
      <w:r w:rsidRPr="00136DEA">
        <w:rPr>
          <w:sz w:val="24"/>
          <w:highlight w:val="yellow"/>
          <w:lang w:val="kk-KZ"/>
        </w:rPr>
        <w:t>ИК</w:t>
      </w:r>
      <w:r w:rsidRPr="00136DEA">
        <w:rPr>
          <w:sz w:val="24"/>
          <w:highlight w:val="yellow"/>
        </w:rPr>
        <w:t>-спектроскопии</w:t>
      </w:r>
      <w:proofErr w:type="gramEnd"/>
      <w:r w:rsidRPr="00136DEA">
        <w:rPr>
          <w:sz w:val="24"/>
          <w:highlight w:val="yellow"/>
        </w:rPr>
        <w:t xml:space="preserve"> в анализе лекарств.</w:t>
      </w:r>
    </w:p>
    <w:p w:rsidR="00A67DFE" w:rsidRPr="008A2822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 xml:space="preserve">Определите основные проблемы и достижения </w:t>
      </w:r>
      <w:proofErr w:type="spellStart"/>
      <w:r w:rsidRPr="008A2822">
        <w:rPr>
          <w:sz w:val="24"/>
          <w:highlight w:val="yellow"/>
        </w:rPr>
        <w:t>хроматографических</w:t>
      </w:r>
      <w:proofErr w:type="spellEnd"/>
      <w:r w:rsidRPr="008A2822">
        <w:rPr>
          <w:sz w:val="24"/>
          <w:highlight w:val="yellow"/>
        </w:rPr>
        <w:t xml:space="preserve"> методов в анализе лекарств.</w:t>
      </w:r>
    </w:p>
    <w:p w:rsidR="00A67DFE" w:rsidRPr="00FA23BD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FF0000"/>
          <w:sz w:val="24"/>
        </w:rPr>
      </w:pPr>
      <w:r w:rsidRPr="00FA23BD">
        <w:rPr>
          <w:color w:val="FF0000"/>
          <w:sz w:val="24"/>
        </w:rPr>
        <w:t>Опишите</w:t>
      </w:r>
      <w:r w:rsidRPr="00FA23BD">
        <w:rPr>
          <w:color w:val="FF0000"/>
          <w:sz w:val="24"/>
        </w:rPr>
        <w:tab/>
        <w:t>общие</w:t>
      </w:r>
      <w:r w:rsidRPr="00FA23BD">
        <w:rPr>
          <w:color w:val="FF0000"/>
          <w:sz w:val="24"/>
        </w:rPr>
        <w:tab/>
        <w:t>и</w:t>
      </w:r>
      <w:r w:rsidRPr="00FA23BD">
        <w:rPr>
          <w:color w:val="FF0000"/>
          <w:sz w:val="24"/>
        </w:rPr>
        <w:tab/>
        <w:t>частные</w:t>
      </w:r>
      <w:r w:rsidRPr="00FA23BD">
        <w:rPr>
          <w:color w:val="FF0000"/>
          <w:sz w:val="24"/>
        </w:rPr>
        <w:tab/>
        <w:t>методы</w:t>
      </w:r>
      <w:r w:rsidRPr="00FA23BD">
        <w:rPr>
          <w:color w:val="FF0000"/>
          <w:sz w:val="24"/>
        </w:rPr>
        <w:tab/>
        <w:t>определения</w:t>
      </w:r>
      <w:r w:rsidRPr="00FA23BD">
        <w:rPr>
          <w:color w:val="FF0000"/>
          <w:sz w:val="24"/>
        </w:rPr>
        <w:tab/>
        <w:t>подлинности</w:t>
      </w:r>
      <w:r w:rsidRPr="00FA23BD">
        <w:rPr>
          <w:color w:val="FF0000"/>
          <w:sz w:val="24"/>
          <w:lang w:val="kk-KZ"/>
        </w:rPr>
        <w:t xml:space="preserve"> </w:t>
      </w:r>
      <w:r w:rsidRPr="00FA23BD">
        <w:rPr>
          <w:color w:val="FF0000"/>
          <w:sz w:val="24"/>
        </w:rPr>
        <w:t>сульфаниламидных препаратов</w:t>
      </w:r>
    </w:p>
    <w:p w:rsidR="00A67DFE" w:rsidRPr="008A2822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>Охарактеризуйте методы количественного определения сульфаниламидных</w:t>
      </w:r>
      <w:r w:rsidRPr="008A2822">
        <w:rPr>
          <w:sz w:val="24"/>
          <w:highlight w:val="yellow"/>
          <w:lang w:val="kk-KZ"/>
        </w:rPr>
        <w:t xml:space="preserve"> </w:t>
      </w:r>
      <w:r w:rsidRPr="008A2822">
        <w:rPr>
          <w:sz w:val="24"/>
          <w:highlight w:val="yellow"/>
        </w:rPr>
        <w:t>препаратов. Приведите конкретные примеры и схемы химических реакций.</w:t>
      </w:r>
    </w:p>
    <w:p w:rsidR="00A67DFE" w:rsidRPr="008A2822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>Охарактеризуйте  методы  анализа</w:t>
      </w:r>
      <w:r w:rsidRPr="008A2822">
        <w:rPr>
          <w:spacing w:val="58"/>
          <w:sz w:val="24"/>
          <w:highlight w:val="yellow"/>
        </w:rPr>
        <w:t xml:space="preserve"> </w:t>
      </w:r>
      <w:r w:rsidRPr="008A2822">
        <w:rPr>
          <w:sz w:val="24"/>
          <w:highlight w:val="yellow"/>
        </w:rPr>
        <w:t>ацетилсалициловой</w:t>
      </w:r>
      <w:r w:rsidRPr="008A2822">
        <w:rPr>
          <w:spacing w:val="58"/>
          <w:sz w:val="24"/>
          <w:highlight w:val="yellow"/>
        </w:rPr>
        <w:t xml:space="preserve"> </w:t>
      </w:r>
      <w:r w:rsidRPr="008A2822">
        <w:rPr>
          <w:sz w:val="24"/>
          <w:highlight w:val="yellow"/>
        </w:rPr>
        <w:t>кислоты.</w:t>
      </w:r>
      <w:r w:rsidRPr="008A2822">
        <w:rPr>
          <w:sz w:val="24"/>
          <w:highlight w:val="yellow"/>
        </w:rPr>
        <w:tab/>
        <w:t>Приведите</w:t>
      </w:r>
      <w:r w:rsidRPr="008A2822">
        <w:rPr>
          <w:sz w:val="24"/>
          <w:highlight w:val="yellow"/>
          <w:lang w:val="kk-KZ"/>
        </w:rPr>
        <w:t xml:space="preserve"> </w:t>
      </w:r>
      <w:r w:rsidRPr="008A2822">
        <w:rPr>
          <w:sz w:val="24"/>
          <w:highlight w:val="yellow"/>
        </w:rPr>
        <w:t>химические схемы.</w:t>
      </w:r>
    </w:p>
    <w:p w:rsidR="00A67DFE" w:rsidRPr="00FA23BD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FF0000"/>
          <w:sz w:val="24"/>
        </w:rPr>
      </w:pPr>
      <w:bookmarkStart w:id="0" w:name="_GoBack"/>
      <w:r w:rsidRPr="00FA23BD">
        <w:rPr>
          <w:color w:val="FF0000"/>
          <w:sz w:val="24"/>
        </w:rPr>
        <w:t>Охарактеризуйте  методы</w:t>
      </w:r>
      <w:r w:rsidRPr="00FA23BD">
        <w:rPr>
          <w:color w:val="FF0000"/>
          <w:spacing w:val="17"/>
          <w:sz w:val="24"/>
        </w:rPr>
        <w:t xml:space="preserve"> </w:t>
      </w:r>
      <w:r w:rsidRPr="00FA23BD">
        <w:rPr>
          <w:color w:val="FF0000"/>
          <w:sz w:val="24"/>
        </w:rPr>
        <w:t>анализа</w:t>
      </w:r>
      <w:r w:rsidRPr="00FA23BD">
        <w:rPr>
          <w:color w:val="FF0000"/>
          <w:spacing w:val="39"/>
          <w:sz w:val="24"/>
        </w:rPr>
        <w:t xml:space="preserve"> </w:t>
      </w:r>
      <w:proofErr w:type="spellStart"/>
      <w:r w:rsidRPr="00FA23BD">
        <w:rPr>
          <w:color w:val="FF0000"/>
          <w:sz w:val="24"/>
        </w:rPr>
        <w:t>метилсалицилата</w:t>
      </w:r>
      <w:proofErr w:type="spellEnd"/>
      <w:r w:rsidRPr="00FA23BD">
        <w:rPr>
          <w:color w:val="FF0000"/>
          <w:sz w:val="24"/>
        </w:rPr>
        <w:t>.</w:t>
      </w:r>
      <w:r w:rsidRPr="00FA23BD">
        <w:rPr>
          <w:color w:val="FF0000"/>
          <w:sz w:val="24"/>
        </w:rPr>
        <w:tab/>
        <w:t>Приведите</w:t>
      </w:r>
      <w:r w:rsidRPr="00FA23BD">
        <w:rPr>
          <w:color w:val="FF0000"/>
          <w:spacing w:val="38"/>
          <w:sz w:val="24"/>
        </w:rPr>
        <w:t xml:space="preserve"> </w:t>
      </w:r>
      <w:r w:rsidRPr="00FA23BD">
        <w:rPr>
          <w:color w:val="FF0000"/>
          <w:sz w:val="24"/>
        </w:rPr>
        <w:t>химические</w:t>
      </w:r>
      <w:r w:rsidRPr="00FA23BD">
        <w:rPr>
          <w:color w:val="FF0000"/>
          <w:sz w:val="24"/>
          <w:lang w:val="kk-KZ"/>
        </w:rPr>
        <w:t xml:space="preserve"> </w:t>
      </w:r>
      <w:r w:rsidRPr="00FA23BD">
        <w:rPr>
          <w:color w:val="FF0000"/>
          <w:sz w:val="24"/>
        </w:rPr>
        <w:t>схемы.</w:t>
      </w:r>
    </w:p>
    <w:bookmarkEnd w:id="0"/>
    <w:p w:rsidR="00A67DFE" w:rsidRPr="008A2822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 xml:space="preserve">Охарактеризуйте методы анализа </w:t>
      </w:r>
      <w:proofErr w:type="spellStart"/>
      <w:r w:rsidRPr="008A2822">
        <w:rPr>
          <w:sz w:val="24"/>
          <w:highlight w:val="yellow"/>
        </w:rPr>
        <w:t>фенилсалицилата</w:t>
      </w:r>
      <w:proofErr w:type="spellEnd"/>
      <w:r w:rsidRPr="008A2822">
        <w:rPr>
          <w:sz w:val="24"/>
          <w:highlight w:val="yellow"/>
        </w:rPr>
        <w:t>. Приведите химические</w:t>
      </w:r>
      <w:r w:rsidRPr="008A2822">
        <w:rPr>
          <w:sz w:val="24"/>
          <w:highlight w:val="yellow"/>
          <w:lang w:val="kk-KZ"/>
        </w:rPr>
        <w:t xml:space="preserve"> </w:t>
      </w:r>
      <w:r w:rsidRPr="008A2822">
        <w:rPr>
          <w:sz w:val="24"/>
          <w:highlight w:val="yellow"/>
        </w:rPr>
        <w:t>схемы.</w:t>
      </w:r>
    </w:p>
    <w:p w:rsidR="00A67DFE" w:rsidRPr="00136DEA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136DEA">
        <w:rPr>
          <w:sz w:val="24"/>
          <w:highlight w:val="yellow"/>
        </w:rPr>
        <w:t>Проанализируйте общие и специфические методы анализа, отличающие</w:t>
      </w:r>
      <w:r w:rsidRPr="00136DEA">
        <w:rPr>
          <w:sz w:val="24"/>
          <w:highlight w:val="yellow"/>
          <w:lang w:val="kk-KZ"/>
        </w:rPr>
        <w:t xml:space="preserve"> </w:t>
      </w:r>
      <w:r w:rsidRPr="00136DEA">
        <w:rPr>
          <w:sz w:val="24"/>
          <w:highlight w:val="yellow"/>
        </w:rPr>
        <w:t xml:space="preserve">аспирин, </w:t>
      </w:r>
      <w:proofErr w:type="spellStart"/>
      <w:r w:rsidRPr="00136DEA">
        <w:rPr>
          <w:sz w:val="24"/>
          <w:highlight w:val="yellow"/>
        </w:rPr>
        <w:t>фенилсалицилат</w:t>
      </w:r>
      <w:proofErr w:type="spellEnd"/>
      <w:r w:rsidRPr="00136DEA">
        <w:rPr>
          <w:sz w:val="24"/>
          <w:highlight w:val="yellow"/>
        </w:rPr>
        <w:t xml:space="preserve"> и </w:t>
      </w:r>
      <w:proofErr w:type="spellStart"/>
      <w:r w:rsidRPr="00136DEA">
        <w:rPr>
          <w:sz w:val="24"/>
          <w:highlight w:val="yellow"/>
        </w:rPr>
        <w:t>метилсалицилат</w:t>
      </w:r>
      <w:proofErr w:type="spellEnd"/>
      <w:r w:rsidRPr="00136DEA">
        <w:rPr>
          <w:sz w:val="24"/>
          <w:highlight w:val="yellow"/>
        </w:rPr>
        <w:t>.</w:t>
      </w:r>
    </w:p>
    <w:p w:rsidR="00A67DFE" w:rsidRPr="008A2822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 w:rsidRPr="008A2822">
        <w:rPr>
          <w:sz w:val="24"/>
          <w:highlight w:val="yellow"/>
        </w:rPr>
        <w:t>Опишите</w:t>
      </w:r>
      <w:r w:rsidRPr="008A2822">
        <w:rPr>
          <w:sz w:val="24"/>
          <w:highlight w:val="yellow"/>
        </w:rPr>
        <w:tab/>
        <w:t>методы</w:t>
      </w:r>
      <w:r w:rsidRPr="008A2822">
        <w:rPr>
          <w:sz w:val="24"/>
          <w:highlight w:val="yellow"/>
        </w:rPr>
        <w:tab/>
      </w:r>
      <w:proofErr w:type="gramStart"/>
      <w:r w:rsidRPr="008A2822">
        <w:rPr>
          <w:sz w:val="24"/>
          <w:highlight w:val="yellow"/>
        </w:rPr>
        <w:t>количественного</w:t>
      </w:r>
      <w:proofErr w:type="gramEnd"/>
      <w:r w:rsidRPr="008A2822">
        <w:rPr>
          <w:sz w:val="24"/>
          <w:highlight w:val="yellow"/>
        </w:rPr>
        <w:tab/>
      </w:r>
      <w:proofErr w:type="spellStart"/>
      <w:r w:rsidRPr="008A2822">
        <w:rPr>
          <w:sz w:val="24"/>
          <w:highlight w:val="yellow"/>
        </w:rPr>
        <w:t>определени</w:t>
      </w:r>
      <w:proofErr w:type="spellEnd"/>
      <w:r w:rsidRPr="008A2822">
        <w:rPr>
          <w:sz w:val="24"/>
          <w:highlight w:val="yellow"/>
          <w:lang w:val="kk-KZ"/>
        </w:rPr>
        <w:t xml:space="preserve"> </w:t>
      </w:r>
      <w:proofErr w:type="spellStart"/>
      <w:r w:rsidRPr="008A2822">
        <w:rPr>
          <w:sz w:val="24"/>
          <w:highlight w:val="yellow"/>
        </w:rPr>
        <w:t>фенилсалицилата</w:t>
      </w:r>
      <w:proofErr w:type="spellEnd"/>
      <w:r w:rsidRPr="008A2822">
        <w:rPr>
          <w:sz w:val="24"/>
          <w:highlight w:val="yellow"/>
        </w:rPr>
        <w:tab/>
        <w:t>и</w:t>
      </w:r>
      <w:r w:rsidRPr="008A2822">
        <w:rPr>
          <w:sz w:val="24"/>
          <w:highlight w:val="yellow"/>
          <w:lang w:val="kk-KZ"/>
        </w:rPr>
        <w:t xml:space="preserve"> </w:t>
      </w:r>
      <w:proofErr w:type="spellStart"/>
      <w:r w:rsidRPr="008A2822">
        <w:rPr>
          <w:sz w:val="24"/>
          <w:highlight w:val="yellow"/>
        </w:rPr>
        <w:t>метилсалицилата</w:t>
      </w:r>
      <w:proofErr w:type="spellEnd"/>
      <w:r w:rsidRPr="008A2822">
        <w:rPr>
          <w:sz w:val="24"/>
          <w:highlight w:val="yellow"/>
        </w:rPr>
        <w:t>.</w:t>
      </w:r>
    </w:p>
    <w:p w:rsidR="00A67DFE" w:rsidRPr="00A67DFE" w:rsidRDefault="00A67DFE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Опишите методы количественного определения ацетилсалициловой </w:t>
      </w:r>
      <w:r>
        <w:rPr>
          <w:sz w:val="24"/>
        </w:rPr>
        <w:lastRenderedPageBreak/>
        <w:t>кислоты.</w:t>
      </w:r>
    </w:p>
    <w:p w:rsidR="00A67DFE" w:rsidRPr="00136DEA" w:rsidRDefault="003C0765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highlight w:val="yellow"/>
        </w:rPr>
      </w:pPr>
      <w:r>
        <w:rPr>
          <w:sz w:val="24"/>
          <w:lang w:val="kk-KZ"/>
        </w:rPr>
        <w:t xml:space="preserve"> </w:t>
      </w:r>
      <w:r w:rsidRPr="00136DEA">
        <w:rPr>
          <w:sz w:val="24"/>
          <w:highlight w:val="yellow"/>
        </w:rPr>
        <w:t>Охарактеризуйте  методы</w:t>
      </w:r>
      <w:r w:rsidRPr="00136DEA">
        <w:rPr>
          <w:spacing w:val="17"/>
          <w:sz w:val="24"/>
          <w:highlight w:val="yellow"/>
        </w:rPr>
        <w:t xml:space="preserve"> </w:t>
      </w:r>
      <w:r w:rsidRPr="00136DEA">
        <w:rPr>
          <w:sz w:val="24"/>
          <w:highlight w:val="yellow"/>
        </w:rPr>
        <w:t>анализа</w:t>
      </w:r>
      <w:r w:rsidRPr="00136DEA">
        <w:rPr>
          <w:spacing w:val="39"/>
          <w:sz w:val="24"/>
          <w:highlight w:val="yellow"/>
        </w:rPr>
        <w:t xml:space="preserve"> </w:t>
      </w:r>
      <w:r w:rsidRPr="00136DEA">
        <w:rPr>
          <w:sz w:val="23"/>
          <w:szCs w:val="23"/>
          <w:highlight w:val="yellow"/>
        </w:rPr>
        <w:t>п-</w:t>
      </w:r>
      <w:proofErr w:type="spellStart"/>
      <w:r w:rsidRPr="00136DEA">
        <w:rPr>
          <w:sz w:val="23"/>
          <w:szCs w:val="23"/>
          <w:highlight w:val="yellow"/>
        </w:rPr>
        <w:t>аминобензойной</w:t>
      </w:r>
      <w:proofErr w:type="spellEnd"/>
      <w:r w:rsidRPr="00136DEA">
        <w:rPr>
          <w:sz w:val="23"/>
          <w:szCs w:val="23"/>
          <w:highlight w:val="yellow"/>
        </w:rPr>
        <w:t xml:space="preserve"> кислоты</w:t>
      </w:r>
    </w:p>
    <w:p w:rsidR="003C0765" w:rsidRPr="00A67DFE" w:rsidRDefault="003C0765" w:rsidP="00A67DFE">
      <w:pPr>
        <w:pStyle w:val="TableParagraph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 w:rsidRPr="008A2822">
        <w:rPr>
          <w:sz w:val="24"/>
          <w:highlight w:val="yellow"/>
        </w:rPr>
        <w:t xml:space="preserve">Опишите методы количественного определения </w:t>
      </w:r>
      <w:r w:rsidRPr="008A2822">
        <w:rPr>
          <w:sz w:val="24"/>
          <w:highlight w:val="yellow"/>
          <w:lang w:val="kk-KZ"/>
        </w:rPr>
        <w:t xml:space="preserve"> </w:t>
      </w:r>
      <w:r w:rsidRPr="008A2822">
        <w:rPr>
          <w:sz w:val="23"/>
          <w:szCs w:val="23"/>
          <w:highlight w:val="yellow"/>
        </w:rPr>
        <w:t>лекарственных препаратов - производных пиримидина</w:t>
      </w:r>
      <w:r>
        <w:rPr>
          <w:sz w:val="23"/>
          <w:szCs w:val="23"/>
        </w:rPr>
        <w:t>.</w:t>
      </w:r>
    </w:p>
    <w:p w:rsidR="00A67DFE" w:rsidRPr="00A67DFE" w:rsidRDefault="00A67DFE" w:rsidP="00A67DFE">
      <w:pPr>
        <w:pStyle w:val="TableParagraph"/>
        <w:tabs>
          <w:tab w:val="left" w:pos="0"/>
        </w:tabs>
        <w:ind w:left="0"/>
        <w:jc w:val="both"/>
        <w:rPr>
          <w:sz w:val="24"/>
        </w:rPr>
      </w:pPr>
    </w:p>
    <w:p w:rsidR="00A67DFE" w:rsidRDefault="00A67DFE" w:rsidP="00A67DFE">
      <w:pPr>
        <w:pStyle w:val="TableParagraph"/>
        <w:tabs>
          <w:tab w:val="left" w:pos="0"/>
        </w:tabs>
        <w:ind w:left="720"/>
        <w:jc w:val="both"/>
        <w:rPr>
          <w:sz w:val="24"/>
          <w:lang w:val="kk-KZ"/>
        </w:rPr>
      </w:pPr>
    </w:p>
    <w:p w:rsidR="003C0765" w:rsidRDefault="003C0765" w:rsidP="00A67DFE">
      <w:pPr>
        <w:pStyle w:val="TableParagraph"/>
        <w:tabs>
          <w:tab w:val="left" w:pos="0"/>
        </w:tabs>
        <w:ind w:left="720"/>
        <w:jc w:val="both"/>
        <w:rPr>
          <w:sz w:val="24"/>
          <w:lang w:val="kk-KZ"/>
        </w:rPr>
      </w:pPr>
    </w:p>
    <w:p w:rsidR="003C0765" w:rsidRDefault="003C0765" w:rsidP="00A67DFE">
      <w:pPr>
        <w:pStyle w:val="TableParagraph"/>
        <w:tabs>
          <w:tab w:val="left" w:pos="0"/>
        </w:tabs>
        <w:ind w:left="720"/>
        <w:jc w:val="both"/>
        <w:rPr>
          <w:sz w:val="24"/>
          <w:lang w:val="kk-KZ"/>
        </w:rPr>
      </w:pPr>
    </w:p>
    <w:p w:rsidR="003C0765" w:rsidRDefault="003C0765" w:rsidP="00A67DFE">
      <w:pPr>
        <w:pStyle w:val="TableParagraph"/>
        <w:tabs>
          <w:tab w:val="left" w:pos="0"/>
        </w:tabs>
        <w:ind w:left="720"/>
        <w:jc w:val="both"/>
        <w:rPr>
          <w:sz w:val="24"/>
          <w:lang w:val="kk-KZ"/>
        </w:rPr>
      </w:pPr>
    </w:p>
    <w:p w:rsidR="003C0765" w:rsidRDefault="003C0765" w:rsidP="00A67DFE">
      <w:pPr>
        <w:pStyle w:val="TableParagraph"/>
        <w:tabs>
          <w:tab w:val="left" w:pos="0"/>
        </w:tabs>
        <w:ind w:left="720"/>
        <w:jc w:val="both"/>
        <w:rPr>
          <w:sz w:val="24"/>
          <w:lang w:val="kk-KZ"/>
        </w:rPr>
      </w:pPr>
    </w:p>
    <w:p w:rsidR="003C0765" w:rsidRDefault="003C0765" w:rsidP="00A67DFE">
      <w:pPr>
        <w:pStyle w:val="TableParagraph"/>
        <w:tabs>
          <w:tab w:val="left" w:pos="0"/>
        </w:tabs>
        <w:ind w:left="720"/>
        <w:jc w:val="both"/>
        <w:rPr>
          <w:sz w:val="24"/>
          <w:lang w:val="kk-KZ"/>
        </w:rPr>
      </w:pPr>
    </w:p>
    <w:sectPr w:rsidR="003C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015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D7039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A7B1C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6EB1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6B92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37F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63966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76413"/>
    <w:multiLevelType w:val="hybridMultilevel"/>
    <w:tmpl w:val="481A9A9C"/>
    <w:lvl w:ilvl="0" w:tplc="1A4A0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E14940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E1049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533CA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C46E0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D05C9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C2D52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50C7"/>
    <w:multiLevelType w:val="hybridMultilevel"/>
    <w:tmpl w:val="03D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FE"/>
    <w:rsid w:val="000C3C1F"/>
    <w:rsid w:val="00136DEA"/>
    <w:rsid w:val="001D6753"/>
    <w:rsid w:val="00342EFE"/>
    <w:rsid w:val="003C0765"/>
    <w:rsid w:val="00506BF8"/>
    <w:rsid w:val="00531EE2"/>
    <w:rsid w:val="005A1DCC"/>
    <w:rsid w:val="006845AB"/>
    <w:rsid w:val="0078056B"/>
    <w:rsid w:val="00826E8D"/>
    <w:rsid w:val="008A2822"/>
    <w:rsid w:val="00A67DFE"/>
    <w:rsid w:val="00D1745E"/>
    <w:rsid w:val="00F10066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AB"/>
    <w:pPr>
      <w:ind w:left="720"/>
      <w:contextualSpacing/>
    </w:pPr>
  </w:style>
  <w:style w:type="paragraph" w:customStyle="1" w:styleId="Default">
    <w:name w:val="Default"/>
    <w:rsid w:val="00684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6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BF8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AB"/>
    <w:pPr>
      <w:ind w:left="720"/>
      <w:contextualSpacing/>
    </w:pPr>
  </w:style>
  <w:style w:type="paragraph" w:customStyle="1" w:styleId="Default">
    <w:name w:val="Default"/>
    <w:rsid w:val="00684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6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BF8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7</cp:revision>
  <dcterms:created xsi:type="dcterms:W3CDTF">2020-05-05T18:53:00Z</dcterms:created>
  <dcterms:modified xsi:type="dcterms:W3CDTF">2020-05-15T02:29:00Z</dcterms:modified>
</cp:coreProperties>
</file>